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2383" w:rsidRPr="00E9150B" w:rsidRDefault="00E9150B" w:rsidP="006523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color w:val="000000" w:themeColor="text1"/>
          <w:sz w:val="36"/>
          <w:szCs w:val="28"/>
        </w:rPr>
      </w:pPr>
      <w:r w:rsidRPr="00E9150B">
        <w:rPr>
          <w:rFonts w:ascii="Arial" w:hAnsi="Arial" w:cs="Arial"/>
          <w:b/>
          <w:color w:val="000000" w:themeColor="text1"/>
          <w:sz w:val="36"/>
          <w:szCs w:val="28"/>
        </w:rPr>
        <w:t xml:space="preserve">Annexe 2 - </w:t>
      </w:r>
      <w:r w:rsidR="00652383" w:rsidRPr="00E9150B">
        <w:rPr>
          <w:rFonts w:ascii="Arial" w:hAnsi="Arial" w:cs="Arial"/>
          <w:b/>
          <w:color w:val="000000" w:themeColor="text1"/>
          <w:sz w:val="36"/>
          <w:szCs w:val="28"/>
        </w:rPr>
        <w:t>Architecture d’un devis</w:t>
      </w:r>
      <w:r w:rsidR="00741A32" w:rsidRPr="00E9150B">
        <w:rPr>
          <w:rFonts w:ascii="Arial" w:hAnsi="Arial" w:cs="Arial"/>
          <w:b/>
          <w:color w:val="000000" w:themeColor="text1"/>
          <w:sz w:val="36"/>
          <w:szCs w:val="28"/>
        </w:rPr>
        <w:t xml:space="preserve"> TRAVAUX</w:t>
      </w:r>
    </w:p>
    <w:p w:rsidR="00652383" w:rsidRPr="00CA6117" w:rsidRDefault="00652383" w:rsidP="002C12C8">
      <w:pPr>
        <w:spacing w:line="80" w:lineRule="atLeast"/>
        <w:jc w:val="both"/>
        <w:rPr>
          <w:rFonts w:ascii="Arial" w:hAnsi="Arial" w:cs="Arial"/>
          <w:b/>
          <w:color w:val="000000" w:themeColor="text1"/>
          <w:sz w:val="28"/>
          <w:szCs w:val="28"/>
        </w:rPr>
      </w:pPr>
    </w:p>
    <w:p w:rsidR="00652383" w:rsidRPr="008E0BB1" w:rsidRDefault="00652383" w:rsidP="00E92458">
      <w:pPr>
        <w:spacing w:before="240" w:after="240" w:line="80" w:lineRule="atLeast"/>
        <w:jc w:val="both"/>
        <w:rPr>
          <w:rFonts w:ascii="Arial" w:hAnsi="Arial" w:cs="Arial"/>
          <w:b/>
          <w:color w:val="000000" w:themeColor="text1"/>
          <w:sz w:val="28"/>
          <w:szCs w:val="28"/>
          <w:u w:val="single"/>
        </w:rPr>
      </w:pPr>
      <w:r w:rsidRPr="008E0BB1">
        <w:rPr>
          <w:rFonts w:ascii="Arial" w:hAnsi="Arial" w:cs="Arial"/>
          <w:b/>
          <w:color w:val="000000" w:themeColor="text1"/>
          <w:sz w:val="28"/>
          <w:szCs w:val="28"/>
          <w:u w:val="single"/>
        </w:rPr>
        <w:t>Il est impératif de faire apparaitre dans le devis les points suivants :</w:t>
      </w:r>
    </w:p>
    <w:p w:rsidR="00275EE5" w:rsidRPr="008E0BB1" w:rsidRDefault="003B639B" w:rsidP="00E92458">
      <w:pPr>
        <w:pStyle w:val="Paragraphedeliste"/>
        <w:numPr>
          <w:ilvl w:val="0"/>
          <w:numId w:val="5"/>
        </w:numPr>
        <w:spacing w:after="120" w:line="80" w:lineRule="atLeast"/>
        <w:contextualSpacing w:val="0"/>
        <w:jc w:val="both"/>
        <w:rPr>
          <w:rFonts w:ascii="Arial" w:hAnsi="Arial" w:cs="Arial"/>
          <w:color w:val="000000" w:themeColor="text1"/>
          <w:sz w:val="28"/>
          <w:szCs w:val="28"/>
        </w:rPr>
      </w:pPr>
      <w:r>
        <w:rPr>
          <w:rFonts w:ascii="Arial" w:hAnsi="Arial" w:cs="Arial"/>
          <w:b/>
          <w:color w:val="000000" w:themeColor="text1"/>
          <w:sz w:val="28"/>
          <w:szCs w:val="28"/>
        </w:rPr>
        <w:t>DEVIS TRAVAUX</w:t>
      </w:r>
      <w:r w:rsidR="0071648B">
        <w:rPr>
          <w:rFonts w:ascii="Arial" w:hAnsi="Arial" w:cs="Arial"/>
          <w:b/>
          <w:color w:val="000000" w:themeColor="text1"/>
          <w:sz w:val="28"/>
          <w:szCs w:val="28"/>
        </w:rPr>
        <w:t xml:space="preserve"> « SIMPLES » ou « COMPLEXES</w:t>
      </w:r>
      <w:bookmarkStart w:id="0" w:name="_GoBack"/>
      <w:bookmarkEnd w:id="0"/>
      <w:r w:rsidR="0071648B">
        <w:rPr>
          <w:rFonts w:ascii="Arial" w:hAnsi="Arial" w:cs="Arial"/>
          <w:b/>
          <w:color w:val="000000" w:themeColor="text1"/>
          <w:sz w:val="28"/>
          <w:szCs w:val="28"/>
        </w:rPr>
        <w:t> »</w:t>
      </w:r>
    </w:p>
    <w:p w:rsidR="0059521F" w:rsidRDefault="0059521F" w:rsidP="00E92458">
      <w:pPr>
        <w:pStyle w:val="Paragraphedeliste"/>
        <w:numPr>
          <w:ilvl w:val="0"/>
          <w:numId w:val="4"/>
        </w:numPr>
        <w:spacing w:after="120" w:line="80" w:lineRule="atLeast"/>
        <w:contextualSpacing w:val="0"/>
        <w:jc w:val="both"/>
        <w:rPr>
          <w:rFonts w:ascii="Arial" w:hAnsi="Arial" w:cs="Arial"/>
          <w:color w:val="000000" w:themeColor="text1"/>
          <w:sz w:val="28"/>
          <w:szCs w:val="28"/>
        </w:rPr>
      </w:pPr>
      <w:r w:rsidRPr="00CA6117">
        <w:rPr>
          <w:rFonts w:ascii="Arial" w:hAnsi="Arial" w:cs="Arial"/>
          <w:color w:val="000000" w:themeColor="text1"/>
          <w:sz w:val="28"/>
          <w:szCs w:val="28"/>
        </w:rPr>
        <w:t>Pour chaque chantier doit être décrit de façon synthétique les raisons/circonstances de ces travaux.</w:t>
      </w:r>
    </w:p>
    <w:p w:rsidR="00652383" w:rsidRPr="00CA6117" w:rsidRDefault="00652383" w:rsidP="00E92458">
      <w:pPr>
        <w:pStyle w:val="Paragraphedeliste"/>
        <w:numPr>
          <w:ilvl w:val="0"/>
          <w:numId w:val="4"/>
        </w:numPr>
        <w:spacing w:after="120" w:line="80" w:lineRule="atLeast"/>
        <w:contextualSpacing w:val="0"/>
        <w:jc w:val="both"/>
        <w:rPr>
          <w:rFonts w:ascii="Arial" w:hAnsi="Arial" w:cs="Arial"/>
          <w:color w:val="000000" w:themeColor="text1"/>
          <w:sz w:val="28"/>
          <w:szCs w:val="28"/>
        </w:rPr>
      </w:pPr>
      <w:r w:rsidRPr="00CA6117">
        <w:rPr>
          <w:rFonts w:ascii="Arial" w:hAnsi="Arial" w:cs="Arial"/>
          <w:color w:val="000000" w:themeColor="text1"/>
          <w:sz w:val="28"/>
          <w:szCs w:val="28"/>
        </w:rPr>
        <w:t>La localisation du chantier : Nom du site, bâtiment, équipement concerné</w:t>
      </w:r>
    </w:p>
    <w:p w:rsidR="00652383" w:rsidRPr="00CA6117" w:rsidRDefault="00652383" w:rsidP="00E92458">
      <w:pPr>
        <w:pStyle w:val="Paragraphedeliste"/>
        <w:numPr>
          <w:ilvl w:val="0"/>
          <w:numId w:val="4"/>
        </w:numPr>
        <w:spacing w:after="120" w:line="80" w:lineRule="atLeast"/>
        <w:contextualSpacing w:val="0"/>
        <w:jc w:val="both"/>
        <w:rPr>
          <w:rFonts w:ascii="Arial" w:hAnsi="Arial" w:cs="Arial"/>
          <w:color w:val="000000" w:themeColor="text1"/>
          <w:sz w:val="28"/>
          <w:szCs w:val="28"/>
        </w:rPr>
      </w:pPr>
      <w:r w:rsidRPr="00CA6117">
        <w:rPr>
          <w:rFonts w:ascii="Arial" w:hAnsi="Arial" w:cs="Arial"/>
          <w:color w:val="000000" w:themeColor="text1"/>
          <w:sz w:val="28"/>
          <w:szCs w:val="28"/>
        </w:rPr>
        <w:t>Quelle est l’origine du devis :</w:t>
      </w:r>
    </w:p>
    <w:p w:rsidR="00652383" w:rsidRDefault="00A520E0" w:rsidP="00E92458">
      <w:pPr>
        <w:pStyle w:val="Paragraphedeliste"/>
        <w:numPr>
          <w:ilvl w:val="0"/>
          <w:numId w:val="10"/>
        </w:numPr>
        <w:spacing w:after="120" w:line="80" w:lineRule="atLeast"/>
        <w:ind w:left="1560" w:hanging="426"/>
        <w:contextualSpacing w:val="0"/>
        <w:rPr>
          <w:rFonts w:ascii="Arial" w:hAnsi="Arial" w:cs="Arial"/>
          <w:b/>
          <w:color w:val="000000" w:themeColor="text1"/>
          <w:sz w:val="28"/>
          <w:szCs w:val="28"/>
        </w:rPr>
      </w:pPr>
      <w:r>
        <w:rPr>
          <w:rFonts w:ascii="Arial" w:hAnsi="Arial" w:cs="Arial"/>
          <w:b/>
          <w:color w:val="000000" w:themeColor="text1"/>
          <w:sz w:val="28"/>
          <w:szCs w:val="28"/>
        </w:rPr>
        <w:t>O</w:t>
      </w:r>
      <w:r w:rsidR="008E0BB1" w:rsidRPr="008E0BB1">
        <w:rPr>
          <w:rFonts w:ascii="Arial" w:hAnsi="Arial" w:cs="Arial"/>
          <w:b/>
          <w:color w:val="000000" w:themeColor="text1"/>
          <w:sz w:val="28"/>
          <w:szCs w:val="28"/>
        </w:rPr>
        <w:t>I CLIENT</w:t>
      </w:r>
    </w:p>
    <w:p w:rsidR="00900F85" w:rsidRDefault="00900F85" w:rsidP="00E92458">
      <w:pPr>
        <w:pStyle w:val="Paragraphedeliste"/>
        <w:numPr>
          <w:ilvl w:val="0"/>
          <w:numId w:val="4"/>
        </w:numPr>
        <w:spacing w:after="120" w:line="80" w:lineRule="atLeast"/>
        <w:contextualSpacing w:val="0"/>
        <w:jc w:val="both"/>
        <w:rPr>
          <w:rFonts w:ascii="Arial" w:hAnsi="Arial" w:cs="Arial"/>
          <w:color w:val="000000" w:themeColor="text1"/>
          <w:sz w:val="28"/>
          <w:szCs w:val="28"/>
        </w:rPr>
      </w:pPr>
      <w:r>
        <w:rPr>
          <w:rFonts w:ascii="Arial" w:hAnsi="Arial" w:cs="Arial"/>
          <w:color w:val="000000" w:themeColor="text1"/>
          <w:sz w:val="28"/>
          <w:szCs w:val="28"/>
        </w:rPr>
        <w:t>Les délais relatifs comme suit :</w:t>
      </w:r>
    </w:p>
    <w:p w:rsidR="00900F85" w:rsidRPr="0079649F" w:rsidRDefault="00900F85" w:rsidP="00E92458">
      <w:pPr>
        <w:pStyle w:val="Paragraphedeliste"/>
        <w:numPr>
          <w:ilvl w:val="2"/>
          <w:numId w:val="4"/>
        </w:numPr>
        <w:spacing w:after="120" w:line="80" w:lineRule="atLeast"/>
        <w:ind w:left="1418"/>
        <w:contextualSpacing w:val="0"/>
        <w:jc w:val="both"/>
        <w:rPr>
          <w:rFonts w:ascii="Arial" w:hAnsi="Arial" w:cs="Arial"/>
          <w:color w:val="000000" w:themeColor="text1"/>
          <w:sz w:val="28"/>
          <w:szCs w:val="28"/>
        </w:rPr>
      </w:pPr>
      <w:r>
        <w:rPr>
          <w:rFonts w:ascii="Arial" w:hAnsi="Arial" w:cs="Arial"/>
          <w:color w:val="000000" w:themeColor="text1"/>
          <w:sz w:val="28"/>
          <w:szCs w:val="28"/>
        </w:rPr>
        <w:t xml:space="preserve">Délai total de réalisation des travaux (exemple : </w:t>
      </w:r>
      <w:r w:rsidR="00972C6F">
        <w:rPr>
          <w:rFonts w:ascii="Arial" w:hAnsi="Arial" w:cs="Arial"/>
          <w:b/>
          <w:color w:val="000000" w:themeColor="text1"/>
          <w:sz w:val="28"/>
          <w:szCs w:val="28"/>
        </w:rPr>
        <w:t>4</w:t>
      </w:r>
      <w:r w:rsidRPr="0079649F">
        <w:rPr>
          <w:rFonts w:ascii="Arial" w:hAnsi="Arial" w:cs="Arial"/>
          <w:b/>
          <w:color w:val="000000" w:themeColor="text1"/>
          <w:sz w:val="28"/>
          <w:szCs w:val="28"/>
        </w:rPr>
        <w:t xml:space="preserve"> semaines</w:t>
      </w:r>
      <w:r>
        <w:rPr>
          <w:rFonts w:ascii="Arial" w:hAnsi="Arial" w:cs="Arial"/>
          <w:b/>
          <w:color w:val="000000" w:themeColor="text1"/>
          <w:sz w:val="28"/>
          <w:szCs w:val="28"/>
        </w:rPr>
        <w:t>)</w:t>
      </w:r>
    </w:p>
    <w:p w:rsidR="00900F85" w:rsidRPr="0079649F" w:rsidRDefault="00900F85" w:rsidP="00E92458">
      <w:pPr>
        <w:pStyle w:val="Paragraphedeliste"/>
        <w:spacing w:line="80" w:lineRule="atLeast"/>
        <w:ind w:left="2552" w:hanging="709"/>
        <w:jc w:val="both"/>
        <w:rPr>
          <w:rFonts w:ascii="Arial" w:hAnsi="Arial" w:cs="Arial"/>
          <w:color w:val="000000" w:themeColor="text1"/>
          <w:sz w:val="28"/>
          <w:szCs w:val="28"/>
        </w:rPr>
      </w:pPr>
      <w:r w:rsidRPr="0079649F">
        <w:rPr>
          <w:rFonts w:ascii="Arial" w:hAnsi="Arial" w:cs="Arial"/>
          <w:color w:val="000000" w:themeColor="text1"/>
          <w:sz w:val="28"/>
          <w:szCs w:val="28"/>
        </w:rPr>
        <w:t>Détaillé si nécessaire :</w:t>
      </w:r>
    </w:p>
    <w:p w:rsidR="00900F85" w:rsidRDefault="00900F85" w:rsidP="00E92458">
      <w:pPr>
        <w:pStyle w:val="Paragraphedeliste"/>
        <w:numPr>
          <w:ilvl w:val="0"/>
          <w:numId w:val="11"/>
        </w:numPr>
        <w:spacing w:line="80" w:lineRule="atLeast"/>
        <w:jc w:val="both"/>
        <w:rPr>
          <w:rFonts w:ascii="Arial" w:hAnsi="Arial" w:cs="Arial"/>
          <w:color w:val="000000" w:themeColor="text1"/>
          <w:sz w:val="28"/>
          <w:szCs w:val="28"/>
        </w:rPr>
      </w:pPr>
      <w:r>
        <w:rPr>
          <w:rFonts w:ascii="Arial" w:hAnsi="Arial" w:cs="Arial"/>
          <w:color w:val="000000" w:themeColor="text1"/>
          <w:sz w:val="28"/>
          <w:szCs w:val="28"/>
        </w:rPr>
        <w:t xml:space="preserve">Délai </w:t>
      </w:r>
      <w:r w:rsidR="00972C6F">
        <w:rPr>
          <w:rFonts w:ascii="Arial" w:hAnsi="Arial" w:cs="Arial"/>
          <w:color w:val="000000" w:themeColor="text1"/>
          <w:sz w:val="28"/>
          <w:szCs w:val="28"/>
        </w:rPr>
        <w:t>d’approvisionnement (exemple :2</w:t>
      </w:r>
      <w:r>
        <w:rPr>
          <w:rFonts w:ascii="Arial" w:hAnsi="Arial" w:cs="Arial"/>
          <w:color w:val="000000" w:themeColor="text1"/>
          <w:sz w:val="28"/>
          <w:szCs w:val="28"/>
        </w:rPr>
        <w:t xml:space="preserve"> semaines)</w:t>
      </w:r>
    </w:p>
    <w:p w:rsidR="00900F85" w:rsidRDefault="00900F85" w:rsidP="00E92458">
      <w:pPr>
        <w:pStyle w:val="Paragraphedeliste"/>
        <w:numPr>
          <w:ilvl w:val="0"/>
          <w:numId w:val="11"/>
        </w:numPr>
        <w:spacing w:line="80" w:lineRule="atLeast"/>
        <w:jc w:val="both"/>
        <w:rPr>
          <w:rFonts w:ascii="Arial" w:hAnsi="Arial" w:cs="Arial"/>
          <w:color w:val="000000" w:themeColor="text1"/>
          <w:sz w:val="28"/>
          <w:szCs w:val="28"/>
        </w:rPr>
      </w:pPr>
      <w:r>
        <w:rPr>
          <w:rFonts w:ascii="Arial" w:hAnsi="Arial" w:cs="Arial"/>
          <w:color w:val="000000" w:themeColor="text1"/>
          <w:sz w:val="28"/>
          <w:szCs w:val="28"/>
        </w:rPr>
        <w:t>D</w:t>
      </w:r>
      <w:r w:rsidR="00972C6F">
        <w:rPr>
          <w:rFonts w:ascii="Arial" w:hAnsi="Arial" w:cs="Arial"/>
          <w:color w:val="000000" w:themeColor="text1"/>
          <w:sz w:val="28"/>
          <w:szCs w:val="28"/>
        </w:rPr>
        <w:t>élai de réalisation (exemple : 2</w:t>
      </w:r>
      <w:r>
        <w:rPr>
          <w:rFonts w:ascii="Arial" w:hAnsi="Arial" w:cs="Arial"/>
          <w:color w:val="000000" w:themeColor="text1"/>
          <w:sz w:val="28"/>
          <w:szCs w:val="28"/>
        </w:rPr>
        <w:t xml:space="preserve"> semaines)</w:t>
      </w:r>
    </w:p>
    <w:p w:rsidR="00900F85" w:rsidRPr="0079649F" w:rsidRDefault="00900F85" w:rsidP="00E92458">
      <w:pPr>
        <w:pStyle w:val="Paragraphedeliste"/>
        <w:numPr>
          <w:ilvl w:val="0"/>
          <w:numId w:val="11"/>
        </w:numPr>
        <w:spacing w:line="80" w:lineRule="atLeast"/>
        <w:jc w:val="both"/>
        <w:rPr>
          <w:rFonts w:ascii="Arial" w:hAnsi="Arial" w:cs="Arial"/>
          <w:color w:val="000000" w:themeColor="text1"/>
          <w:sz w:val="28"/>
          <w:szCs w:val="28"/>
        </w:rPr>
      </w:pPr>
      <w:r>
        <w:rPr>
          <w:rFonts w:ascii="Arial" w:hAnsi="Arial" w:cs="Arial"/>
          <w:color w:val="000000" w:themeColor="text1"/>
          <w:sz w:val="28"/>
          <w:szCs w:val="28"/>
        </w:rPr>
        <w:t>Autres délais importants (exemple 1 semaine)</w:t>
      </w:r>
    </w:p>
    <w:p w:rsidR="00900F85" w:rsidRDefault="00900F85" w:rsidP="008E0BB1">
      <w:pPr>
        <w:pStyle w:val="Paragraphedeliste"/>
        <w:spacing w:line="80" w:lineRule="atLeast"/>
        <w:ind w:left="2160"/>
        <w:rPr>
          <w:rFonts w:ascii="Arial" w:hAnsi="Arial" w:cs="Arial"/>
          <w:b/>
          <w:color w:val="000000" w:themeColor="text1"/>
          <w:sz w:val="28"/>
          <w:szCs w:val="28"/>
        </w:rPr>
      </w:pPr>
    </w:p>
    <w:p w:rsidR="00900F85" w:rsidRDefault="00E92458" w:rsidP="008E0BB1">
      <w:pPr>
        <w:pStyle w:val="Paragraphedeliste"/>
        <w:spacing w:line="80" w:lineRule="atLeast"/>
        <w:ind w:left="2160"/>
        <w:rPr>
          <w:rFonts w:ascii="Arial" w:hAnsi="Arial" w:cs="Arial"/>
          <w:b/>
          <w:color w:val="000000" w:themeColor="text1"/>
          <w:sz w:val="28"/>
          <w:szCs w:val="28"/>
        </w:rPr>
      </w:pPr>
      <w:r w:rsidRPr="00900F85">
        <w:rPr>
          <w:rFonts w:ascii="Arial" w:hAnsi="Arial" w:cs="Arial"/>
          <w:b/>
          <w:noProof/>
          <w:color w:val="000000" w:themeColor="text1"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10160</wp:posOffset>
            </wp:positionV>
            <wp:extent cx="5392800" cy="1389600"/>
            <wp:effectExtent l="0" t="0" r="0" b="1270"/>
            <wp:wrapSquare wrapText="bothSides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92800" cy="13896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900F85" w:rsidRDefault="00900F85" w:rsidP="008E0BB1">
      <w:pPr>
        <w:pStyle w:val="Paragraphedeliste"/>
        <w:spacing w:line="80" w:lineRule="atLeast"/>
        <w:ind w:left="2160"/>
        <w:rPr>
          <w:rFonts w:ascii="Arial" w:hAnsi="Arial" w:cs="Arial"/>
          <w:b/>
          <w:color w:val="000000" w:themeColor="text1"/>
          <w:sz w:val="28"/>
          <w:szCs w:val="28"/>
        </w:rPr>
      </w:pPr>
    </w:p>
    <w:p w:rsidR="00900F85" w:rsidRDefault="00900F85" w:rsidP="008E0BB1">
      <w:pPr>
        <w:pStyle w:val="Paragraphedeliste"/>
        <w:spacing w:line="80" w:lineRule="atLeast"/>
        <w:ind w:left="2160"/>
        <w:rPr>
          <w:rFonts w:ascii="Arial" w:hAnsi="Arial" w:cs="Arial"/>
          <w:b/>
          <w:color w:val="000000" w:themeColor="text1"/>
          <w:sz w:val="28"/>
          <w:szCs w:val="28"/>
        </w:rPr>
      </w:pPr>
    </w:p>
    <w:p w:rsidR="00900F85" w:rsidRDefault="00900F85" w:rsidP="008E0BB1">
      <w:pPr>
        <w:pStyle w:val="Paragraphedeliste"/>
        <w:spacing w:line="80" w:lineRule="atLeast"/>
        <w:ind w:left="2160"/>
        <w:rPr>
          <w:rFonts w:ascii="Arial" w:hAnsi="Arial" w:cs="Arial"/>
          <w:b/>
          <w:color w:val="000000" w:themeColor="text1"/>
          <w:sz w:val="28"/>
          <w:szCs w:val="28"/>
        </w:rPr>
      </w:pPr>
    </w:p>
    <w:p w:rsidR="00900F85" w:rsidRDefault="00900F85" w:rsidP="008E0BB1">
      <w:pPr>
        <w:pStyle w:val="Paragraphedeliste"/>
        <w:spacing w:line="80" w:lineRule="atLeast"/>
        <w:ind w:left="2160"/>
        <w:rPr>
          <w:rFonts w:ascii="Arial" w:hAnsi="Arial" w:cs="Arial"/>
          <w:b/>
          <w:color w:val="000000" w:themeColor="text1"/>
          <w:sz w:val="28"/>
          <w:szCs w:val="28"/>
        </w:rPr>
      </w:pPr>
    </w:p>
    <w:p w:rsidR="00900F85" w:rsidRDefault="00900F85" w:rsidP="008E0BB1">
      <w:pPr>
        <w:pStyle w:val="Paragraphedeliste"/>
        <w:spacing w:line="80" w:lineRule="atLeast"/>
        <w:ind w:left="2160"/>
        <w:rPr>
          <w:rFonts w:ascii="Arial" w:hAnsi="Arial" w:cs="Arial"/>
          <w:b/>
          <w:color w:val="000000" w:themeColor="text1"/>
          <w:sz w:val="28"/>
          <w:szCs w:val="28"/>
        </w:rPr>
      </w:pPr>
    </w:p>
    <w:p w:rsidR="00900F85" w:rsidRDefault="00900F85" w:rsidP="008E0BB1">
      <w:pPr>
        <w:pStyle w:val="Paragraphedeliste"/>
        <w:spacing w:line="80" w:lineRule="atLeast"/>
        <w:ind w:left="2160"/>
        <w:rPr>
          <w:rFonts w:ascii="Arial" w:hAnsi="Arial" w:cs="Arial"/>
          <w:b/>
          <w:color w:val="000000" w:themeColor="text1"/>
          <w:sz w:val="28"/>
          <w:szCs w:val="28"/>
        </w:rPr>
      </w:pPr>
    </w:p>
    <w:p w:rsidR="00E92458" w:rsidRDefault="00E92458" w:rsidP="00900F85">
      <w:pPr>
        <w:jc w:val="both"/>
        <w:rPr>
          <w:rFonts w:ascii="Arial" w:hAnsi="Arial" w:cs="Arial"/>
          <w:b/>
          <w:color w:val="000000" w:themeColor="text1"/>
          <w:sz w:val="28"/>
          <w:szCs w:val="28"/>
          <w:u w:val="single"/>
        </w:rPr>
      </w:pPr>
    </w:p>
    <w:p w:rsidR="00900F85" w:rsidRPr="00672CA0" w:rsidRDefault="00900F85" w:rsidP="00900F85">
      <w:pPr>
        <w:jc w:val="both"/>
        <w:rPr>
          <w:rFonts w:ascii="Arial" w:hAnsi="Arial" w:cs="Arial"/>
          <w:b/>
          <w:color w:val="000000" w:themeColor="text1"/>
          <w:sz w:val="28"/>
          <w:szCs w:val="28"/>
          <w:u w:val="single"/>
        </w:rPr>
      </w:pPr>
      <w:r w:rsidRPr="00672CA0">
        <w:rPr>
          <w:rFonts w:ascii="Arial" w:hAnsi="Arial" w:cs="Arial"/>
          <w:b/>
          <w:color w:val="000000" w:themeColor="text1"/>
          <w:sz w:val="28"/>
          <w:szCs w:val="28"/>
          <w:u w:val="single"/>
        </w:rPr>
        <w:t>Pièce déjà au BPU :</w:t>
      </w:r>
    </w:p>
    <w:p w:rsidR="00900F85" w:rsidRDefault="00900F85" w:rsidP="00900F85">
      <w:pPr>
        <w:jc w:val="both"/>
        <w:rPr>
          <w:rFonts w:ascii="Arial" w:hAnsi="Arial" w:cs="Arial"/>
          <w:color w:val="000000" w:themeColor="text1"/>
          <w:sz w:val="28"/>
          <w:szCs w:val="28"/>
        </w:rPr>
      </w:pPr>
      <w:r w:rsidRPr="00672CA0">
        <w:rPr>
          <w:rFonts w:ascii="Arial" w:hAnsi="Arial" w:cs="Arial"/>
          <w:color w:val="000000" w:themeColor="text1"/>
          <w:sz w:val="28"/>
          <w:szCs w:val="28"/>
        </w:rPr>
        <w:t xml:space="preserve">Faire apparaitre le N° de prix </w:t>
      </w:r>
      <w:r w:rsidRPr="00672CA0">
        <w:rPr>
          <w:rFonts w:ascii="Arial" w:hAnsi="Arial" w:cs="Arial"/>
          <w:b/>
          <w:color w:val="000000" w:themeColor="text1"/>
          <w:sz w:val="28"/>
          <w:szCs w:val="28"/>
        </w:rPr>
        <w:t>BPU F&amp;P</w:t>
      </w:r>
      <w:r w:rsidRPr="00672CA0">
        <w:rPr>
          <w:rFonts w:ascii="Arial" w:hAnsi="Arial" w:cs="Arial"/>
          <w:color w:val="000000" w:themeColor="text1"/>
          <w:sz w:val="28"/>
          <w:szCs w:val="28"/>
        </w:rPr>
        <w:t xml:space="preserve"> (Fourni et posé)</w:t>
      </w:r>
    </w:p>
    <w:p w:rsidR="00900F85" w:rsidRPr="00672CA0" w:rsidRDefault="00900F85" w:rsidP="00900F85">
      <w:pPr>
        <w:jc w:val="both"/>
        <w:rPr>
          <w:rFonts w:ascii="Arial" w:hAnsi="Arial" w:cs="Arial"/>
          <w:b/>
          <w:color w:val="000000" w:themeColor="text1"/>
          <w:sz w:val="28"/>
          <w:szCs w:val="28"/>
          <w:u w:val="single"/>
        </w:rPr>
      </w:pPr>
      <w:r w:rsidRPr="00672CA0">
        <w:rPr>
          <w:rFonts w:ascii="Arial" w:hAnsi="Arial" w:cs="Arial"/>
          <w:b/>
          <w:color w:val="000000" w:themeColor="text1"/>
          <w:sz w:val="28"/>
          <w:szCs w:val="28"/>
          <w:u w:val="single"/>
        </w:rPr>
        <w:t>Si prix hors BPU</w:t>
      </w:r>
      <w:r>
        <w:rPr>
          <w:rFonts w:ascii="Arial" w:hAnsi="Arial" w:cs="Arial"/>
          <w:b/>
          <w:color w:val="000000" w:themeColor="text1"/>
          <w:sz w:val="28"/>
          <w:szCs w:val="28"/>
          <w:u w:val="single"/>
        </w:rPr>
        <w:t> :</w:t>
      </w:r>
    </w:p>
    <w:p w:rsidR="00900F85" w:rsidRDefault="00900F85" w:rsidP="00900F85">
      <w:pPr>
        <w:spacing w:line="80" w:lineRule="atLeast"/>
        <w:jc w:val="both"/>
        <w:rPr>
          <w:rFonts w:ascii="Arial" w:hAnsi="Arial" w:cs="Arial"/>
          <w:color w:val="000000" w:themeColor="text1"/>
          <w:sz w:val="28"/>
          <w:szCs w:val="28"/>
        </w:rPr>
      </w:pPr>
      <w:r w:rsidRPr="00672CA0">
        <w:rPr>
          <w:rFonts w:ascii="Arial" w:hAnsi="Arial" w:cs="Arial"/>
          <w:color w:val="000000" w:themeColor="text1"/>
          <w:sz w:val="28"/>
          <w:szCs w:val="28"/>
        </w:rPr>
        <w:t xml:space="preserve">Faire apparaitre le nouveau N° de prix </w:t>
      </w:r>
      <w:r w:rsidRPr="00672CA0">
        <w:rPr>
          <w:rFonts w:ascii="Arial" w:hAnsi="Arial" w:cs="Arial"/>
          <w:b/>
          <w:color w:val="000000" w:themeColor="text1"/>
          <w:sz w:val="28"/>
          <w:szCs w:val="28"/>
        </w:rPr>
        <w:t>BPU F&amp;P</w:t>
      </w:r>
      <w:r w:rsidRPr="00672CA0">
        <w:rPr>
          <w:rFonts w:ascii="Arial" w:hAnsi="Arial" w:cs="Arial"/>
          <w:color w:val="000000" w:themeColor="text1"/>
          <w:sz w:val="28"/>
          <w:szCs w:val="28"/>
        </w:rPr>
        <w:t xml:space="preserve"> (Fourni et Posé)</w:t>
      </w:r>
    </w:p>
    <w:p w:rsidR="00900F85" w:rsidRPr="008E0BB1" w:rsidRDefault="00900F85" w:rsidP="00900F85">
      <w:pPr>
        <w:pStyle w:val="Paragraphedeliste"/>
        <w:numPr>
          <w:ilvl w:val="0"/>
          <w:numId w:val="6"/>
        </w:numPr>
        <w:jc w:val="both"/>
        <w:rPr>
          <w:rFonts w:ascii="Arial" w:hAnsi="Arial" w:cs="Arial"/>
          <w:color w:val="000000" w:themeColor="text1"/>
          <w:sz w:val="28"/>
          <w:szCs w:val="28"/>
        </w:rPr>
      </w:pPr>
      <w:r w:rsidRPr="008E0BB1">
        <w:rPr>
          <w:rFonts w:ascii="Arial" w:hAnsi="Arial" w:cs="Arial"/>
          <w:color w:val="000000" w:themeColor="text1"/>
          <w:sz w:val="28"/>
          <w:szCs w:val="28"/>
        </w:rPr>
        <w:t>Si la pose du matériel est spécifique, et que cette spécificité engendre des heures supplémentaires de main d’œuvre ou de la location de matériel, alors il faut ajouter au devis un chapitre :</w:t>
      </w:r>
    </w:p>
    <w:p w:rsidR="00900F85" w:rsidRPr="00E92458" w:rsidRDefault="00900F85" w:rsidP="00E92458">
      <w:pPr>
        <w:pStyle w:val="Paragraphedeliste"/>
        <w:numPr>
          <w:ilvl w:val="0"/>
          <w:numId w:val="12"/>
        </w:numPr>
        <w:ind w:left="1418" w:hanging="284"/>
        <w:rPr>
          <w:rFonts w:ascii="Arial" w:hAnsi="Arial" w:cs="Arial"/>
          <w:b/>
          <w:color w:val="000000" w:themeColor="text1"/>
          <w:sz w:val="28"/>
          <w:szCs w:val="28"/>
        </w:rPr>
      </w:pPr>
      <w:r w:rsidRPr="00E92458">
        <w:rPr>
          <w:rFonts w:ascii="Arial" w:hAnsi="Arial" w:cs="Arial"/>
          <w:b/>
          <w:color w:val="000000" w:themeColor="text1"/>
          <w:sz w:val="28"/>
          <w:szCs w:val="28"/>
        </w:rPr>
        <w:t>PRESTATIONS TECHNIQUES SPECIFIQUES :</w:t>
      </w:r>
    </w:p>
    <w:p w:rsidR="00E92458" w:rsidRDefault="00900F85" w:rsidP="00900F85">
      <w:pPr>
        <w:spacing w:after="0" w:line="240" w:lineRule="auto"/>
        <w:ind w:left="709"/>
        <w:rPr>
          <w:rFonts w:ascii="Arial" w:hAnsi="Arial" w:cs="Arial"/>
          <w:color w:val="000000" w:themeColor="text1"/>
          <w:sz w:val="28"/>
          <w:szCs w:val="28"/>
          <w:u w:val="single"/>
        </w:rPr>
        <w:sectPr w:rsidR="00E92458" w:rsidSect="00E92458">
          <w:pgSz w:w="11906" w:h="16838" w:code="9"/>
          <w:pgMar w:top="1274" w:right="720" w:bottom="720" w:left="720" w:header="708" w:footer="708" w:gutter="0"/>
          <w:cols w:space="708"/>
          <w:docGrid w:linePitch="360"/>
        </w:sectPr>
      </w:pPr>
      <w:r w:rsidRPr="008E0BB1">
        <w:rPr>
          <w:rFonts w:ascii="Arial" w:hAnsi="Arial" w:cs="Arial"/>
          <w:color w:val="000000" w:themeColor="text1"/>
          <w:sz w:val="28"/>
          <w:szCs w:val="28"/>
        </w:rPr>
        <w:t xml:space="preserve">Dans ce chapitre du devis, chaque ligne </w:t>
      </w:r>
      <w:r w:rsidRPr="008E0BB1">
        <w:rPr>
          <w:rFonts w:ascii="Arial" w:hAnsi="Arial" w:cs="Arial"/>
          <w:color w:val="000000" w:themeColor="text1"/>
          <w:sz w:val="28"/>
          <w:szCs w:val="28"/>
          <w:u w:val="single"/>
        </w:rPr>
        <w:t>spécifique à ce chantier</w:t>
      </w:r>
      <w:r w:rsidRPr="008E0BB1">
        <w:rPr>
          <w:rFonts w:ascii="Arial" w:hAnsi="Arial" w:cs="Arial"/>
          <w:color w:val="000000" w:themeColor="text1"/>
          <w:sz w:val="28"/>
          <w:szCs w:val="28"/>
        </w:rPr>
        <w:t xml:space="preserve"> ou à l’opération devra être succinctement </w:t>
      </w:r>
      <w:r w:rsidRPr="008E0BB1">
        <w:rPr>
          <w:rFonts w:ascii="Arial" w:hAnsi="Arial" w:cs="Arial"/>
          <w:color w:val="000000" w:themeColor="text1"/>
          <w:sz w:val="28"/>
          <w:szCs w:val="28"/>
          <w:u w:val="single"/>
        </w:rPr>
        <w:t>justifiée</w:t>
      </w:r>
    </w:p>
    <w:p w:rsidR="00CA6117" w:rsidRPr="00CA6117" w:rsidRDefault="00CA6117" w:rsidP="002C12C8">
      <w:pPr>
        <w:spacing w:line="80" w:lineRule="atLeast"/>
        <w:jc w:val="both"/>
        <w:rPr>
          <w:rFonts w:ascii="Arial" w:hAnsi="Arial" w:cs="Arial"/>
          <w:b/>
          <w:color w:val="000000" w:themeColor="text1"/>
          <w:sz w:val="28"/>
          <w:szCs w:val="28"/>
          <w:u w:val="single"/>
        </w:rPr>
      </w:pPr>
      <w:r w:rsidRPr="00CA6117">
        <w:rPr>
          <w:rFonts w:ascii="Arial" w:hAnsi="Arial" w:cs="Arial"/>
          <w:b/>
          <w:color w:val="000000" w:themeColor="text1"/>
          <w:sz w:val="28"/>
          <w:szCs w:val="28"/>
          <w:u w:val="single"/>
        </w:rPr>
        <w:lastRenderedPageBreak/>
        <w:t>Méthode de création d’un Prix Hors BPU, Prix Nouveau (PN) :</w:t>
      </w:r>
    </w:p>
    <w:p w:rsidR="00E92458" w:rsidRPr="00E92458" w:rsidRDefault="00CA6117" w:rsidP="00E92458">
      <w:pPr>
        <w:pStyle w:val="Paragraphedeliste"/>
        <w:numPr>
          <w:ilvl w:val="0"/>
          <w:numId w:val="9"/>
        </w:numPr>
        <w:spacing w:after="120" w:line="80" w:lineRule="atLeast"/>
        <w:ind w:left="425" w:hanging="425"/>
        <w:contextualSpacing w:val="0"/>
        <w:jc w:val="both"/>
        <w:rPr>
          <w:rFonts w:ascii="Arial" w:hAnsi="Arial" w:cs="Arial"/>
          <w:sz w:val="28"/>
          <w:szCs w:val="28"/>
        </w:rPr>
      </w:pPr>
      <w:r w:rsidRPr="00E92458">
        <w:rPr>
          <w:rFonts w:ascii="Arial" w:hAnsi="Arial" w:cs="Arial"/>
          <w:sz w:val="28"/>
          <w:szCs w:val="28"/>
        </w:rPr>
        <w:t>Dans le BPU, insérer une ligne en police rouge, dans le chapitre correspondant au matériel. Donner le prix F (fourni)</w:t>
      </w:r>
      <w:r w:rsidR="008D06F2" w:rsidRPr="00E92458">
        <w:rPr>
          <w:rFonts w:ascii="Arial" w:hAnsi="Arial" w:cs="Arial"/>
          <w:sz w:val="28"/>
          <w:szCs w:val="28"/>
        </w:rPr>
        <w:t xml:space="preserve"> </w:t>
      </w:r>
      <w:r w:rsidRPr="00E92458">
        <w:rPr>
          <w:rFonts w:ascii="Arial" w:hAnsi="Arial" w:cs="Arial"/>
          <w:sz w:val="28"/>
          <w:szCs w:val="28"/>
        </w:rPr>
        <w:t xml:space="preserve">et F&amp;P (Fourni et Posé). </w:t>
      </w:r>
    </w:p>
    <w:p w:rsidR="00CA6117" w:rsidRPr="00E92458" w:rsidRDefault="00CA6117" w:rsidP="00E92458">
      <w:pPr>
        <w:pStyle w:val="Paragraphedeliste"/>
        <w:numPr>
          <w:ilvl w:val="0"/>
          <w:numId w:val="9"/>
        </w:numPr>
        <w:spacing w:after="120" w:line="80" w:lineRule="atLeast"/>
        <w:ind w:left="425" w:hanging="425"/>
        <w:jc w:val="both"/>
        <w:rPr>
          <w:rFonts w:ascii="Arial" w:hAnsi="Arial" w:cs="Arial"/>
          <w:sz w:val="28"/>
          <w:szCs w:val="28"/>
        </w:rPr>
      </w:pPr>
      <w:r w:rsidRPr="00E92458">
        <w:rPr>
          <w:rFonts w:ascii="Arial" w:hAnsi="Arial" w:cs="Arial"/>
          <w:sz w:val="28"/>
          <w:szCs w:val="28"/>
        </w:rPr>
        <w:t>Accompagner le devis de la fiche technique du matériel et du devis fournisseur.</w:t>
      </w:r>
    </w:p>
    <w:p w:rsidR="00652383" w:rsidRDefault="00CA6117" w:rsidP="00972C6F">
      <w:pPr>
        <w:spacing w:after="0" w:line="80" w:lineRule="atLeast"/>
        <w:jc w:val="both"/>
        <w:rPr>
          <w:rFonts w:ascii="Arial" w:hAnsi="Arial" w:cs="Arial"/>
          <w:b/>
          <w:sz w:val="28"/>
          <w:szCs w:val="28"/>
        </w:rPr>
      </w:pPr>
      <w:r w:rsidRPr="00E92458">
        <w:rPr>
          <w:rFonts w:ascii="Arial" w:hAnsi="Arial" w:cs="Arial"/>
          <w:b/>
          <w:sz w:val="28"/>
          <w:szCs w:val="28"/>
        </w:rPr>
        <w:t>Rappel : Le F&amp;P doit être un prix standard moyen pour la fourniture et la pose de ce matériel. Il ne faut pas faire un F&amp;P sur une installation spécifique c</w:t>
      </w:r>
      <w:r w:rsidR="00DE7D62" w:rsidRPr="00E92458">
        <w:rPr>
          <w:rFonts w:ascii="Arial" w:hAnsi="Arial" w:cs="Arial"/>
          <w:b/>
          <w:sz w:val="28"/>
          <w:szCs w:val="28"/>
        </w:rPr>
        <w:t>omme un travail en hauteur. Un prix F&amp;P doit pouvoir être utilisé en toute situation</w:t>
      </w:r>
      <w:r w:rsidR="00130FA5" w:rsidRPr="00E92458">
        <w:rPr>
          <w:rFonts w:ascii="Arial" w:hAnsi="Arial" w:cs="Arial"/>
          <w:b/>
          <w:sz w:val="28"/>
          <w:szCs w:val="28"/>
        </w:rPr>
        <w:t xml:space="preserve"> standard</w:t>
      </w:r>
      <w:r w:rsidR="00DE7D62" w:rsidRPr="00E92458">
        <w:rPr>
          <w:rFonts w:ascii="Arial" w:hAnsi="Arial" w:cs="Arial"/>
          <w:b/>
          <w:sz w:val="28"/>
          <w:szCs w:val="28"/>
        </w:rPr>
        <w:t>.</w:t>
      </w:r>
    </w:p>
    <w:p w:rsidR="00E92458" w:rsidRPr="00E92458" w:rsidRDefault="00E92458" w:rsidP="00972C6F">
      <w:pPr>
        <w:spacing w:after="0" w:line="80" w:lineRule="atLeast"/>
        <w:jc w:val="both"/>
        <w:rPr>
          <w:rFonts w:ascii="Arial" w:hAnsi="Arial" w:cs="Arial"/>
          <w:b/>
          <w:sz w:val="28"/>
          <w:szCs w:val="28"/>
        </w:rPr>
      </w:pPr>
    </w:p>
    <w:p w:rsidR="00CC4ACC" w:rsidRDefault="00CC4ACC" w:rsidP="00972C6F">
      <w:pPr>
        <w:spacing w:after="0" w:line="80" w:lineRule="atLeast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Les fichiers des prix nouveaux doivent être nommés comme suit :</w:t>
      </w:r>
    </w:p>
    <w:p w:rsidR="00CC4ACC" w:rsidRDefault="00CC4ACC" w:rsidP="00972C6F">
      <w:pPr>
        <w:spacing w:after="0" w:line="80" w:lineRule="atLeast"/>
        <w:jc w:val="both"/>
        <w:rPr>
          <w:rFonts w:ascii="Arial" w:hAnsi="Arial" w:cs="Arial"/>
          <w:sz w:val="28"/>
          <w:szCs w:val="28"/>
        </w:rPr>
      </w:pPr>
    </w:p>
    <w:p w:rsidR="00CC4ACC" w:rsidRDefault="00CC4ACC" w:rsidP="00972C6F">
      <w:pPr>
        <w:spacing w:after="0" w:line="80" w:lineRule="atLeast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Fiche Produit :</w:t>
      </w:r>
    </w:p>
    <w:p w:rsidR="00CC4ACC" w:rsidRDefault="00CC4ACC" w:rsidP="00972C6F">
      <w:pPr>
        <w:spacing w:after="0" w:line="80" w:lineRule="atLeast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PN1 FP - …………………………………..</w:t>
      </w:r>
    </w:p>
    <w:p w:rsidR="00CC4ACC" w:rsidRDefault="00CC4ACC" w:rsidP="00972C6F">
      <w:pPr>
        <w:spacing w:after="0" w:line="80" w:lineRule="atLeast"/>
        <w:jc w:val="both"/>
        <w:rPr>
          <w:rFonts w:ascii="Arial" w:hAnsi="Arial" w:cs="Arial"/>
          <w:sz w:val="28"/>
          <w:szCs w:val="28"/>
        </w:rPr>
      </w:pPr>
    </w:p>
    <w:p w:rsidR="00CC4ACC" w:rsidRDefault="00CC4ACC" w:rsidP="00972C6F">
      <w:pPr>
        <w:spacing w:after="0" w:line="80" w:lineRule="atLeast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Offre de prix du fournisseur :</w:t>
      </w:r>
    </w:p>
    <w:p w:rsidR="00CC4ACC" w:rsidRPr="00972C6F" w:rsidRDefault="00CC4ACC" w:rsidP="00972C6F">
      <w:pPr>
        <w:spacing w:after="0" w:line="80" w:lineRule="atLeast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PN1 OP - ………………………………....</w:t>
      </w:r>
    </w:p>
    <w:sectPr w:rsidR="00CC4ACC" w:rsidRPr="00972C6F" w:rsidSect="00652383">
      <w:pgSz w:w="11906" w:h="16838" w:code="9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92458" w:rsidRDefault="00E92458" w:rsidP="00E92458">
      <w:pPr>
        <w:spacing w:after="0" w:line="240" w:lineRule="auto"/>
      </w:pPr>
      <w:r>
        <w:separator/>
      </w:r>
    </w:p>
  </w:endnote>
  <w:endnote w:type="continuationSeparator" w:id="0">
    <w:p w:rsidR="00E92458" w:rsidRDefault="00E92458" w:rsidP="00E924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92458" w:rsidRDefault="00E92458" w:rsidP="00E92458">
      <w:pPr>
        <w:spacing w:after="0" w:line="240" w:lineRule="auto"/>
      </w:pPr>
      <w:r>
        <w:separator/>
      </w:r>
    </w:p>
  </w:footnote>
  <w:footnote w:type="continuationSeparator" w:id="0">
    <w:p w:rsidR="00E92458" w:rsidRDefault="00E92458" w:rsidP="00E9245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775AAE"/>
    <w:multiLevelType w:val="hybridMultilevel"/>
    <w:tmpl w:val="BA66514E"/>
    <w:lvl w:ilvl="0" w:tplc="8AE60A9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BB5DE2"/>
    <w:multiLevelType w:val="hybridMultilevel"/>
    <w:tmpl w:val="DC4A8272"/>
    <w:lvl w:ilvl="0" w:tplc="D624B0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3106DC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288D4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93C73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412EB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3262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DFC00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32C18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232EC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1EBF341F"/>
    <w:multiLevelType w:val="hybridMultilevel"/>
    <w:tmpl w:val="6D528222"/>
    <w:lvl w:ilvl="0" w:tplc="040C0003">
      <w:start w:val="1"/>
      <w:numFmt w:val="bullet"/>
      <w:lvlText w:val="o"/>
      <w:lvlJc w:val="left"/>
      <w:pPr>
        <w:ind w:left="2338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305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77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49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21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93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65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37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098" w:hanging="360"/>
      </w:pPr>
      <w:rPr>
        <w:rFonts w:ascii="Wingdings" w:hAnsi="Wingdings" w:hint="default"/>
      </w:rPr>
    </w:lvl>
  </w:abstractNum>
  <w:abstractNum w:abstractNumId="3" w15:restartNumberingAfterBreak="0">
    <w:nsid w:val="2B2561F6"/>
    <w:multiLevelType w:val="hybridMultilevel"/>
    <w:tmpl w:val="B6B4CBEA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631D18"/>
    <w:multiLevelType w:val="hybridMultilevel"/>
    <w:tmpl w:val="8884A708"/>
    <w:lvl w:ilvl="0" w:tplc="135E6C8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343A47"/>
    <w:multiLevelType w:val="hybridMultilevel"/>
    <w:tmpl w:val="E932BE82"/>
    <w:lvl w:ilvl="0" w:tplc="040C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6" w15:restartNumberingAfterBreak="0">
    <w:nsid w:val="43264761"/>
    <w:multiLevelType w:val="hybridMultilevel"/>
    <w:tmpl w:val="AA6680D2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0F0479E"/>
    <w:multiLevelType w:val="hybridMultilevel"/>
    <w:tmpl w:val="80EC46BC"/>
    <w:lvl w:ilvl="0" w:tplc="22C677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980D60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9D6103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9A604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D92AC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A9676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B0893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DEE22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70EC5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 w15:restartNumberingAfterBreak="0">
    <w:nsid w:val="5A9675A6"/>
    <w:multiLevelType w:val="hybridMultilevel"/>
    <w:tmpl w:val="66F674B4"/>
    <w:lvl w:ilvl="0" w:tplc="040C0001">
      <w:start w:val="1"/>
      <w:numFmt w:val="bullet"/>
      <w:lvlText w:val=""/>
      <w:lvlJc w:val="left"/>
      <w:pPr>
        <w:ind w:left="284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35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2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0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7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4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1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8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604" w:hanging="360"/>
      </w:pPr>
      <w:rPr>
        <w:rFonts w:ascii="Wingdings" w:hAnsi="Wingdings" w:hint="default"/>
      </w:rPr>
    </w:lvl>
  </w:abstractNum>
  <w:abstractNum w:abstractNumId="9" w15:restartNumberingAfterBreak="0">
    <w:nsid w:val="637F3FF8"/>
    <w:multiLevelType w:val="hybridMultilevel"/>
    <w:tmpl w:val="0FB2703C"/>
    <w:lvl w:ilvl="0" w:tplc="040C0001">
      <w:start w:val="1"/>
      <w:numFmt w:val="bullet"/>
      <w:lvlText w:val=""/>
      <w:lvlJc w:val="left"/>
      <w:pPr>
        <w:ind w:left="233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305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77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49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21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93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65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37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098" w:hanging="360"/>
      </w:pPr>
      <w:rPr>
        <w:rFonts w:ascii="Wingdings" w:hAnsi="Wingdings" w:hint="default"/>
      </w:rPr>
    </w:lvl>
  </w:abstractNum>
  <w:abstractNum w:abstractNumId="10" w15:restartNumberingAfterBreak="0">
    <w:nsid w:val="6B556493"/>
    <w:multiLevelType w:val="hybridMultilevel"/>
    <w:tmpl w:val="2DE29EC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00334A"/>
    <w:multiLevelType w:val="hybridMultilevel"/>
    <w:tmpl w:val="A11AE968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6"/>
  </w:num>
  <w:num w:numId="5">
    <w:abstractNumId w:val="3"/>
  </w:num>
  <w:num w:numId="6">
    <w:abstractNumId w:val="4"/>
  </w:num>
  <w:num w:numId="7">
    <w:abstractNumId w:val="9"/>
  </w:num>
  <w:num w:numId="8">
    <w:abstractNumId w:val="10"/>
  </w:num>
  <w:num w:numId="9">
    <w:abstractNumId w:val="11"/>
  </w:num>
  <w:num w:numId="10">
    <w:abstractNumId w:val="5"/>
  </w:num>
  <w:num w:numId="11">
    <w:abstractNumId w:val="2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4074"/>
    <w:rsid w:val="000011CE"/>
    <w:rsid w:val="00044277"/>
    <w:rsid w:val="00047EFD"/>
    <w:rsid w:val="0006749B"/>
    <w:rsid w:val="00085014"/>
    <w:rsid w:val="000E1C39"/>
    <w:rsid w:val="0010684B"/>
    <w:rsid w:val="00112095"/>
    <w:rsid w:val="00120565"/>
    <w:rsid w:val="00130E4F"/>
    <w:rsid w:val="00130FA5"/>
    <w:rsid w:val="00275EE5"/>
    <w:rsid w:val="002B5970"/>
    <w:rsid w:val="002C12C8"/>
    <w:rsid w:val="002C4107"/>
    <w:rsid w:val="002D4B57"/>
    <w:rsid w:val="00333D1F"/>
    <w:rsid w:val="003342A2"/>
    <w:rsid w:val="0033490F"/>
    <w:rsid w:val="00385415"/>
    <w:rsid w:val="003860E5"/>
    <w:rsid w:val="00397FDC"/>
    <w:rsid w:val="003B639B"/>
    <w:rsid w:val="003F4646"/>
    <w:rsid w:val="00401B31"/>
    <w:rsid w:val="00404D96"/>
    <w:rsid w:val="0043209E"/>
    <w:rsid w:val="0046381F"/>
    <w:rsid w:val="00483C19"/>
    <w:rsid w:val="0048742F"/>
    <w:rsid w:val="004F53FA"/>
    <w:rsid w:val="00524426"/>
    <w:rsid w:val="00547CFA"/>
    <w:rsid w:val="00581E5C"/>
    <w:rsid w:val="00594CB2"/>
    <w:rsid w:val="0059521F"/>
    <w:rsid w:val="005979B7"/>
    <w:rsid w:val="005A185F"/>
    <w:rsid w:val="005C7366"/>
    <w:rsid w:val="0060169E"/>
    <w:rsid w:val="00632B71"/>
    <w:rsid w:val="0063450B"/>
    <w:rsid w:val="0064285F"/>
    <w:rsid w:val="00645817"/>
    <w:rsid w:val="00652383"/>
    <w:rsid w:val="006637DC"/>
    <w:rsid w:val="00665693"/>
    <w:rsid w:val="00672CA0"/>
    <w:rsid w:val="006803AC"/>
    <w:rsid w:val="006B73B0"/>
    <w:rsid w:val="006F0B96"/>
    <w:rsid w:val="007121E6"/>
    <w:rsid w:val="0071264F"/>
    <w:rsid w:val="0071648B"/>
    <w:rsid w:val="00725CC4"/>
    <w:rsid w:val="00741A32"/>
    <w:rsid w:val="007F00CA"/>
    <w:rsid w:val="00801FFF"/>
    <w:rsid w:val="008128D8"/>
    <w:rsid w:val="008220FB"/>
    <w:rsid w:val="008233FC"/>
    <w:rsid w:val="008315DD"/>
    <w:rsid w:val="00880884"/>
    <w:rsid w:val="008A4776"/>
    <w:rsid w:val="008A6299"/>
    <w:rsid w:val="008D06F2"/>
    <w:rsid w:val="008D2699"/>
    <w:rsid w:val="008E0BB1"/>
    <w:rsid w:val="00900F85"/>
    <w:rsid w:val="009240FD"/>
    <w:rsid w:val="00972C6F"/>
    <w:rsid w:val="00994056"/>
    <w:rsid w:val="009953FA"/>
    <w:rsid w:val="009C4EDC"/>
    <w:rsid w:val="00A00016"/>
    <w:rsid w:val="00A51787"/>
    <w:rsid w:val="00A520E0"/>
    <w:rsid w:val="00A5229C"/>
    <w:rsid w:val="00A536EB"/>
    <w:rsid w:val="00A64A12"/>
    <w:rsid w:val="00A7369E"/>
    <w:rsid w:val="00A80D4A"/>
    <w:rsid w:val="00A86D23"/>
    <w:rsid w:val="00AC536F"/>
    <w:rsid w:val="00B37106"/>
    <w:rsid w:val="00B44074"/>
    <w:rsid w:val="00B94570"/>
    <w:rsid w:val="00C579BC"/>
    <w:rsid w:val="00C84B34"/>
    <w:rsid w:val="00C9777C"/>
    <w:rsid w:val="00CA6117"/>
    <w:rsid w:val="00CA7CB6"/>
    <w:rsid w:val="00CB3921"/>
    <w:rsid w:val="00CC4ACC"/>
    <w:rsid w:val="00D04D82"/>
    <w:rsid w:val="00D335B9"/>
    <w:rsid w:val="00D403B8"/>
    <w:rsid w:val="00D54384"/>
    <w:rsid w:val="00D65D01"/>
    <w:rsid w:val="00D65F4B"/>
    <w:rsid w:val="00D71F59"/>
    <w:rsid w:val="00DC628D"/>
    <w:rsid w:val="00DE7D62"/>
    <w:rsid w:val="00E1662C"/>
    <w:rsid w:val="00E577A4"/>
    <w:rsid w:val="00E9150B"/>
    <w:rsid w:val="00E92458"/>
    <w:rsid w:val="00E93C25"/>
    <w:rsid w:val="00EC14BD"/>
    <w:rsid w:val="00F138EB"/>
    <w:rsid w:val="00F622DB"/>
    <w:rsid w:val="00F84BF5"/>
    <w:rsid w:val="00FD69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6D6D7D9"/>
  <w15:chartTrackingRefBased/>
  <w15:docId w15:val="{1E897DA7-5587-49EB-BD84-C870A1CB6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B4407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En-tte">
    <w:name w:val="header"/>
    <w:basedOn w:val="Normal"/>
    <w:link w:val="En-tteCar"/>
    <w:uiPriority w:val="99"/>
    <w:unhideWhenUsed/>
    <w:rsid w:val="00E924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E92458"/>
  </w:style>
  <w:style w:type="paragraph" w:styleId="Pieddepage">
    <w:name w:val="footer"/>
    <w:basedOn w:val="Normal"/>
    <w:link w:val="PieddepageCar"/>
    <w:uiPriority w:val="99"/>
    <w:unhideWhenUsed/>
    <w:rsid w:val="00E924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E9245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530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5305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90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80094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08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2613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038D80-25F1-445D-94F1-307F36EE97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284</Words>
  <Characters>1564</Characters>
  <Application>Microsoft Office Word</Application>
  <DocSecurity>0</DocSecurity>
  <Lines>13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des Armées</Company>
  <LinksUpToDate>false</LinksUpToDate>
  <CharactersWithSpaces>1845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HALLOSSERIE André ASC CAT II</dc:creator>
  <cp:keywords/>
  <dc:description/>
  <cp:lastModifiedBy>FRANCHET Christophe TSEF 1CL</cp:lastModifiedBy>
  <cp:revision>7</cp:revision>
  <cp:lastPrinted>2025-06-11T14:10:00Z</cp:lastPrinted>
  <dcterms:created xsi:type="dcterms:W3CDTF">2026-01-08T08:23:00Z</dcterms:created>
  <dcterms:modified xsi:type="dcterms:W3CDTF">2026-01-09T10:27:00Z</dcterms:modified>
</cp:coreProperties>
</file>